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67304">
      <w:pPr>
        <w:jc w:val="both"/>
        <w:rPr>
          <w:rFonts w:hint="eastAsia" w:ascii="方正仿宋_GB18030" w:hAnsi="方正仿宋_GB18030" w:eastAsia="方正仿宋_GB18030" w:cs="方正仿宋_GB18030"/>
          <w:b/>
          <w:bCs/>
          <w:sz w:val="24"/>
          <w:szCs w:val="24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24"/>
          <w:szCs w:val="24"/>
          <w:lang w:val="en-US" w:eastAsia="zh-CN"/>
        </w:rPr>
        <w:t>附件2</w:t>
      </w:r>
    </w:p>
    <w:p w14:paraId="59AF6F5C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zh-CN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2025第九届四川（泸州）美食节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 w:eastAsia="zh-CN"/>
        </w:rPr>
        <w:t>“酒城下酒菜”报名表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272"/>
        <w:gridCol w:w="2345"/>
        <w:gridCol w:w="2033"/>
      </w:tblGrid>
      <w:tr w14:paraId="2DA1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  <w:vAlign w:val="center"/>
          </w:tcPr>
          <w:p w14:paraId="1632E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申报单位</w:t>
            </w:r>
          </w:p>
        </w:tc>
        <w:tc>
          <w:tcPr>
            <w:tcW w:w="2515" w:type="dxa"/>
            <w:shd w:val="clear" w:color="auto" w:fill="FFFFFF" w:themeFill="background1"/>
          </w:tcPr>
          <w:p w14:paraId="72BF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42109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参赛选手姓名</w:t>
            </w:r>
          </w:p>
        </w:tc>
        <w:tc>
          <w:tcPr>
            <w:tcW w:w="2232" w:type="dxa"/>
            <w:shd w:val="clear" w:color="auto" w:fill="FFFFFF" w:themeFill="background1"/>
          </w:tcPr>
          <w:p w14:paraId="17C20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</w:tr>
      <w:tr w14:paraId="3623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  <w:vAlign w:val="center"/>
          </w:tcPr>
          <w:p w14:paraId="122E0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en-US" w:eastAsia="zh-CN"/>
              </w:rPr>
              <w:t>职业职称</w:t>
            </w:r>
          </w:p>
        </w:tc>
        <w:tc>
          <w:tcPr>
            <w:tcW w:w="2515" w:type="dxa"/>
            <w:shd w:val="clear" w:color="auto" w:fill="FFFFFF" w:themeFill="background1"/>
          </w:tcPr>
          <w:p w14:paraId="1DFD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11A69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232" w:type="dxa"/>
            <w:shd w:val="clear" w:color="auto" w:fill="FFFFFF" w:themeFill="background1"/>
          </w:tcPr>
          <w:p w14:paraId="2358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</w:tr>
      <w:tr w14:paraId="2E3B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  <w:vAlign w:val="center"/>
          </w:tcPr>
          <w:p w14:paraId="5DB50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行政职务</w:t>
            </w:r>
          </w:p>
        </w:tc>
        <w:tc>
          <w:tcPr>
            <w:tcW w:w="2515" w:type="dxa"/>
            <w:shd w:val="clear" w:color="auto" w:fill="FFFFFF" w:themeFill="background1"/>
          </w:tcPr>
          <w:p w14:paraId="13699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top"/>
          </w:tcPr>
          <w:p w14:paraId="5D15D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32" w:type="dxa"/>
            <w:shd w:val="clear" w:color="auto" w:fill="FFFFFF" w:themeFill="background1"/>
          </w:tcPr>
          <w:p w14:paraId="5F6A5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</w:tr>
      <w:tr w14:paraId="08A9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  <w:vAlign w:val="center"/>
          </w:tcPr>
          <w:p w14:paraId="14A7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菜品主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料</w:t>
            </w:r>
          </w:p>
        </w:tc>
        <w:tc>
          <w:tcPr>
            <w:tcW w:w="2515" w:type="dxa"/>
            <w:shd w:val="clear" w:color="auto" w:fill="FFFFFF" w:themeFill="background1"/>
          </w:tcPr>
          <w:p w14:paraId="5BE72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  <w:vAlign w:val="center"/>
          </w:tcPr>
          <w:p w14:paraId="59EA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菜品辅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ab/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料</w:t>
            </w:r>
          </w:p>
        </w:tc>
        <w:tc>
          <w:tcPr>
            <w:tcW w:w="2232" w:type="dxa"/>
            <w:shd w:val="clear" w:color="auto" w:fill="FFFFFF" w:themeFill="background1"/>
          </w:tcPr>
          <w:p w14:paraId="700CB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</w:tr>
      <w:tr w14:paraId="6F5E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  <w:vAlign w:val="bottom"/>
          </w:tcPr>
          <w:p w14:paraId="7E82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品种</w:t>
            </w:r>
          </w:p>
        </w:tc>
        <w:tc>
          <w:tcPr>
            <w:tcW w:w="2515" w:type="dxa"/>
            <w:shd w:val="clear" w:color="auto" w:fill="FFFFFF" w:themeFill="background1"/>
          </w:tcPr>
          <w:p w14:paraId="14221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数量（克）</w:t>
            </w:r>
          </w:p>
        </w:tc>
        <w:tc>
          <w:tcPr>
            <w:tcW w:w="2688" w:type="dxa"/>
            <w:shd w:val="clear" w:color="auto" w:fill="FFFFFF" w:themeFill="background1"/>
            <w:vAlign w:val="bottom"/>
          </w:tcPr>
          <w:p w14:paraId="583AE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品种</w:t>
            </w:r>
          </w:p>
        </w:tc>
        <w:tc>
          <w:tcPr>
            <w:tcW w:w="2232" w:type="dxa"/>
            <w:shd w:val="clear" w:color="auto" w:fill="FFFFFF" w:themeFill="background1"/>
          </w:tcPr>
          <w:p w14:paraId="28B2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数量（克）</w:t>
            </w:r>
          </w:p>
        </w:tc>
      </w:tr>
      <w:tr w14:paraId="5506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</w:tcPr>
          <w:p w14:paraId="74F85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7A72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296C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713FF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</w:rPr>
            </w:pPr>
          </w:p>
        </w:tc>
      </w:tr>
      <w:tr w14:paraId="0D24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</w:tcPr>
          <w:p w14:paraId="0318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4DA67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73258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6F9F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</w:tr>
      <w:tr w14:paraId="405D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</w:tcPr>
          <w:p w14:paraId="1734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16394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4BC4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53F27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</w:tr>
      <w:tr w14:paraId="3CC30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FFFFFF" w:themeFill="background1"/>
          </w:tcPr>
          <w:p w14:paraId="27E0B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14:paraId="0C22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14:paraId="4BCE6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32113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方正仿宋_GB18030" w:hAnsi="方正仿宋_GB18030" w:eastAsia="方正仿宋_GB18030" w:cs="方正仿宋_GB18030"/>
                <w:sz w:val="24"/>
                <w:szCs w:val="24"/>
              </w:rPr>
            </w:pPr>
          </w:p>
        </w:tc>
      </w:tr>
      <w:tr w14:paraId="6570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5" w:type="dxa"/>
            <w:gridSpan w:val="4"/>
            <w:shd w:val="clear" w:color="auto" w:fill="FFFFFF" w:themeFill="background1"/>
          </w:tcPr>
          <w:p w14:paraId="7A35A31F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制作方法：</w:t>
            </w:r>
          </w:p>
          <w:p w14:paraId="401AE56E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7D149558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603D5D72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</w:tc>
      </w:tr>
      <w:tr w14:paraId="4860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565" w:type="dxa"/>
            <w:gridSpan w:val="4"/>
            <w:shd w:val="clear" w:color="auto" w:fill="FFFFFF" w:themeFill="background1"/>
          </w:tcPr>
          <w:p w14:paraId="75486293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成品特点：</w:t>
            </w:r>
          </w:p>
          <w:p w14:paraId="59313AA7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77CE5DA2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3B6DB28A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</w:tc>
      </w:tr>
      <w:tr w14:paraId="1F8F9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565" w:type="dxa"/>
            <w:gridSpan w:val="4"/>
            <w:shd w:val="clear" w:color="auto" w:fill="FFFFFF" w:themeFill="background1"/>
          </w:tcPr>
          <w:p w14:paraId="3E3E853B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创意表述：</w:t>
            </w:r>
          </w:p>
          <w:p w14:paraId="727EC95F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  <w:t>（可另附纸，详细介绍原料的产地、口味特点、营养价值、季节变化，成品标准等。）</w:t>
            </w:r>
          </w:p>
          <w:p w14:paraId="74EDF4EA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53EE095B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4AF28956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71A3C665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16640AEA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17472730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  <w:p w14:paraId="59E9F538">
            <w:pP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lang w:val="zh-CN" w:eastAsia="zh-CN"/>
              </w:rPr>
            </w:pPr>
          </w:p>
        </w:tc>
      </w:tr>
    </w:tbl>
    <w:p w14:paraId="2F16AE6B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zh-CN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2025第九届四川（泸州）美食节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zh-CN" w:eastAsia="zh-CN"/>
        </w:rPr>
        <w:t>“酒城下酒菜”评分标准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888"/>
        <w:gridCol w:w="996"/>
        <w:gridCol w:w="1176"/>
        <w:gridCol w:w="3564"/>
        <w:gridCol w:w="1033"/>
      </w:tblGrid>
      <w:tr w14:paraId="159EA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51F4C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序号</w:t>
            </w:r>
          </w:p>
        </w:tc>
        <w:tc>
          <w:tcPr>
            <w:tcW w:w="888" w:type="dxa"/>
          </w:tcPr>
          <w:p w14:paraId="01E21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  <w:p w14:paraId="7EC9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维度</w:t>
            </w:r>
          </w:p>
        </w:tc>
        <w:tc>
          <w:tcPr>
            <w:tcW w:w="996" w:type="dxa"/>
          </w:tcPr>
          <w:p w14:paraId="4878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176" w:type="dxa"/>
          </w:tcPr>
          <w:p w14:paraId="1C13D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内容</w:t>
            </w:r>
          </w:p>
        </w:tc>
        <w:tc>
          <w:tcPr>
            <w:tcW w:w="3564" w:type="dxa"/>
          </w:tcPr>
          <w:p w14:paraId="6FD8E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规则</w:t>
            </w:r>
          </w:p>
        </w:tc>
        <w:tc>
          <w:tcPr>
            <w:tcW w:w="1033" w:type="dxa"/>
          </w:tcPr>
          <w:p w14:paraId="5DEB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得分</w:t>
            </w:r>
          </w:p>
        </w:tc>
      </w:tr>
      <w:tr w14:paraId="01C8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3BA9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vMerge w:val="restart"/>
          </w:tcPr>
          <w:p w14:paraId="4A47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F673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9E1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风味</w:t>
            </w:r>
          </w:p>
          <w:p w14:paraId="61CE5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配</w:t>
            </w:r>
          </w:p>
          <w:p w14:paraId="1890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风格</w:t>
            </w:r>
          </w:p>
        </w:tc>
        <w:tc>
          <w:tcPr>
            <w:tcW w:w="996" w:type="dxa"/>
          </w:tcPr>
          <w:p w14:paraId="3D8A9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3E45C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‌咸鲜/香辣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味为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主导</w:t>
            </w:r>
          </w:p>
        </w:tc>
        <w:tc>
          <w:tcPr>
            <w:tcW w:w="3564" w:type="dxa"/>
          </w:tcPr>
          <w:p w14:paraId="19252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优先选择能平衡白酒</w:t>
            </w:r>
          </w:p>
          <w:p w14:paraId="4AD0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辛辣感的菜品</w:t>
            </w:r>
          </w:p>
        </w:tc>
        <w:tc>
          <w:tcPr>
            <w:tcW w:w="1033" w:type="dxa"/>
          </w:tcPr>
          <w:p w14:paraId="2EB7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7FED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4E8BF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88" w:type="dxa"/>
            <w:vMerge w:val="continue"/>
          </w:tcPr>
          <w:p w14:paraId="52DC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96" w:type="dxa"/>
          </w:tcPr>
          <w:p w14:paraId="67C9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0B93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‌香气</w:t>
            </w:r>
          </w:p>
          <w:p w14:paraId="1FAC2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交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融</w:t>
            </w:r>
          </w:p>
        </w:tc>
        <w:tc>
          <w:tcPr>
            <w:tcW w:w="3564" w:type="dxa"/>
          </w:tcPr>
          <w:p w14:paraId="6BAC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油炸花生米的焦香与酒香融合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；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红油肚头的辛香与清香型白酒的果香呼应</w:t>
            </w:r>
          </w:p>
        </w:tc>
        <w:tc>
          <w:tcPr>
            <w:tcW w:w="1033" w:type="dxa"/>
          </w:tcPr>
          <w:p w14:paraId="46F6B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1E723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7150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88" w:type="dxa"/>
            <w:vMerge w:val="continue"/>
          </w:tcPr>
          <w:p w14:paraId="0A9A7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96" w:type="dxa"/>
          </w:tcPr>
          <w:p w14:paraId="1732C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2A52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7752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‌口感</w:t>
            </w:r>
          </w:p>
          <w:p w14:paraId="43F85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层次</w:t>
            </w:r>
          </w:p>
        </w:tc>
        <w:tc>
          <w:tcPr>
            <w:tcW w:w="3564" w:type="dxa"/>
          </w:tcPr>
          <w:p w14:paraId="4382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酥脆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类菜品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、弹牙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类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（脱骨鸭掌）、软糯（粉蒸肉）等口感增强饮酒趣味</w:t>
            </w:r>
          </w:p>
        </w:tc>
        <w:tc>
          <w:tcPr>
            <w:tcW w:w="1033" w:type="dxa"/>
          </w:tcPr>
          <w:p w14:paraId="18DE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596A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2848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88" w:type="dxa"/>
            <w:vMerge w:val="restart"/>
          </w:tcPr>
          <w:p w14:paraId="1A8B6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  <w:p w14:paraId="2C7E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  <w:p w14:paraId="2EFD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食材</w:t>
            </w:r>
          </w:p>
          <w:p w14:paraId="6E81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与</w:t>
            </w:r>
          </w:p>
          <w:p w14:paraId="435A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工艺</w:t>
            </w:r>
          </w:p>
        </w:tc>
        <w:tc>
          <w:tcPr>
            <w:tcW w:w="996" w:type="dxa"/>
          </w:tcPr>
          <w:p w14:paraId="33C3E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7C7A4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6CE28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‌传统</w:t>
            </w:r>
          </w:p>
          <w:p w14:paraId="074DC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技法‌</w:t>
            </w:r>
          </w:p>
        </w:tc>
        <w:tc>
          <w:tcPr>
            <w:tcW w:w="3564" w:type="dxa"/>
          </w:tcPr>
          <w:p w14:paraId="2874E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卤味（酱牛肉、鸭脖）、凉拌（皮蛋、木耳）等工艺保留地域特色</w:t>
            </w:r>
          </w:p>
        </w:tc>
        <w:tc>
          <w:tcPr>
            <w:tcW w:w="1033" w:type="dxa"/>
          </w:tcPr>
          <w:p w14:paraId="399A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2152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6099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88" w:type="dxa"/>
            <w:vMerge w:val="continue"/>
          </w:tcPr>
          <w:p w14:paraId="07102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96" w:type="dxa"/>
          </w:tcPr>
          <w:p w14:paraId="5A956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19103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 w14:paraId="5353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‌创新</w:t>
            </w:r>
          </w:p>
          <w:p w14:paraId="21980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融合</w:t>
            </w:r>
          </w:p>
        </w:tc>
        <w:tc>
          <w:tcPr>
            <w:tcW w:w="3564" w:type="dxa"/>
          </w:tcPr>
          <w:p w14:paraId="3225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传承长江船帮菜品豪放的大河风格，融合细腻调味的小河风味，形成咸鲜为主，回味微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微辣、层次感强的味型平衡。</w:t>
            </w:r>
          </w:p>
        </w:tc>
        <w:tc>
          <w:tcPr>
            <w:tcW w:w="1033" w:type="dxa"/>
          </w:tcPr>
          <w:p w14:paraId="67F3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0AA1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711A1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88" w:type="dxa"/>
            <w:vMerge w:val="continue"/>
          </w:tcPr>
          <w:p w14:paraId="08C47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96" w:type="dxa"/>
          </w:tcPr>
          <w:p w14:paraId="60D21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18057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‌食材新鲜度</w:t>
            </w:r>
          </w:p>
        </w:tc>
        <w:tc>
          <w:tcPr>
            <w:tcW w:w="3564" w:type="dxa"/>
          </w:tcPr>
          <w:p w14:paraId="487E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凉拌菜需当日制作，肉类中心温度达标，避免微生物超标</w:t>
            </w:r>
          </w:p>
        </w:tc>
        <w:tc>
          <w:tcPr>
            <w:tcW w:w="1033" w:type="dxa"/>
          </w:tcPr>
          <w:p w14:paraId="3A0A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0E4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01965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88" w:type="dxa"/>
            <w:vMerge w:val="restart"/>
          </w:tcPr>
          <w:p w14:paraId="6F577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1E11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BF7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 w14:paraId="11826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与</w:t>
            </w:r>
          </w:p>
          <w:p w14:paraId="3B472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特色</w:t>
            </w:r>
          </w:p>
        </w:tc>
        <w:tc>
          <w:tcPr>
            <w:tcW w:w="996" w:type="dxa"/>
          </w:tcPr>
          <w:p w14:paraId="3D3B9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19E42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‌地域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性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代表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菜品</w:t>
            </w:r>
          </w:p>
        </w:tc>
        <w:tc>
          <w:tcPr>
            <w:tcW w:w="3564" w:type="dxa"/>
          </w:tcPr>
          <w:p w14:paraId="370A9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泸州豆瓣坨鱼、泸州蘑芋烧鸭、泸州滑肉、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泸州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酒香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排骨、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古蔺麻辣鸡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、手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撕黄鳝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等体现地方饮食基因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的地方菜品</w:t>
            </w:r>
          </w:p>
        </w:tc>
        <w:tc>
          <w:tcPr>
            <w:tcW w:w="1033" w:type="dxa"/>
          </w:tcPr>
          <w:p w14:paraId="7CB4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5089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71D0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88" w:type="dxa"/>
            <w:vMerge w:val="continue"/>
          </w:tcPr>
          <w:p w14:paraId="23414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96" w:type="dxa"/>
          </w:tcPr>
          <w:p w14:paraId="5451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70D2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‌历史关联性</w:t>
            </w:r>
          </w:p>
        </w:tc>
        <w:tc>
          <w:tcPr>
            <w:tcW w:w="3564" w:type="dxa"/>
          </w:tcPr>
          <w:p w14:paraId="40887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花生米“奉陪到底”的挑夫文化、卤鸭子与市井豪饮的江湖气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息</w:t>
            </w:r>
          </w:p>
        </w:tc>
        <w:tc>
          <w:tcPr>
            <w:tcW w:w="1033" w:type="dxa"/>
          </w:tcPr>
          <w:p w14:paraId="326BC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4C0A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15967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88" w:type="dxa"/>
            <w:vMerge w:val="restart"/>
          </w:tcPr>
          <w:p w14:paraId="3EED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卫生</w:t>
            </w:r>
          </w:p>
          <w:p w14:paraId="5E794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与</w:t>
            </w:r>
          </w:p>
          <w:p w14:paraId="1868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安全</w:t>
            </w:r>
          </w:p>
        </w:tc>
        <w:tc>
          <w:tcPr>
            <w:tcW w:w="996" w:type="dxa"/>
          </w:tcPr>
          <w:p w14:paraId="3835B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3C619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‌加工</w:t>
            </w:r>
          </w:p>
          <w:p w14:paraId="3686D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规范</w:t>
            </w:r>
          </w:p>
        </w:tc>
        <w:tc>
          <w:tcPr>
            <w:tcW w:w="3564" w:type="dxa"/>
          </w:tcPr>
          <w:p w14:paraId="3DE47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确保食品熟透、</w:t>
            </w:r>
          </w:p>
        </w:tc>
        <w:tc>
          <w:tcPr>
            <w:tcW w:w="1033" w:type="dxa"/>
          </w:tcPr>
          <w:p w14:paraId="036F4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0FDB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795C0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88" w:type="dxa"/>
            <w:vMerge w:val="continue"/>
          </w:tcPr>
          <w:p w14:paraId="42A8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996" w:type="dxa"/>
          </w:tcPr>
          <w:p w14:paraId="3F7F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176" w:type="dxa"/>
          </w:tcPr>
          <w:p w14:paraId="0A4D4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‌成品</w:t>
            </w:r>
          </w:p>
          <w:p w14:paraId="1F26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检测</w:t>
            </w:r>
          </w:p>
        </w:tc>
        <w:tc>
          <w:tcPr>
            <w:tcW w:w="3564" w:type="dxa"/>
          </w:tcPr>
          <w:p w14:paraId="56B0B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不滥用添加剂</w:t>
            </w:r>
          </w:p>
        </w:tc>
        <w:tc>
          <w:tcPr>
            <w:tcW w:w="1033" w:type="dxa"/>
          </w:tcPr>
          <w:p w14:paraId="4575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  <w:tr w14:paraId="38D3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 w14:paraId="5F1B4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888" w:type="dxa"/>
          </w:tcPr>
          <w:p w14:paraId="4DAD4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  <w:t>合计</w:t>
            </w:r>
          </w:p>
        </w:tc>
        <w:tc>
          <w:tcPr>
            <w:tcW w:w="996" w:type="dxa"/>
          </w:tcPr>
          <w:p w14:paraId="1BFCE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76" w:type="dxa"/>
          </w:tcPr>
          <w:p w14:paraId="2816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3564" w:type="dxa"/>
          </w:tcPr>
          <w:p w14:paraId="6BE5E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  <w:tc>
          <w:tcPr>
            <w:tcW w:w="1033" w:type="dxa"/>
          </w:tcPr>
          <w:p w14:paraId="7EB8B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b/>
                <w:bCs/>
                <w:sz w:val="24"/>
                <w:szCs w:val="24"/>
                <w:vertAlign w:val="baseline"/>
                <w:lang w:val="zh-CN" w:eastAsia="zh-CN"/>
              </w:rPr>
            </w:pPr>
          </w:p>
        </w:tc>
      </w:tr>
    </w:tbl>
    <w:p w14:paraId="21CAA15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outlineLvl w:val="0"/>
        <w:rPr>
          <w:rFonts w:hint="eastAsia" w:ascii="方正仿宋_GB18030" w:hAnsi="方正仿宋_GB18030" w:eastAsia="方正仿宋_GB18030" w:cs="方正仿宋_GB18030"/>
          <w:b/>
          <w:bCs/>
          <w:sz w:val="28"/>
          <w:szCs w:val="28"/>
          <w:lang w:eastAsia="zh-CN"/>
        </w:rPr>
      </w:pPr>
    </w:p>
    <w:p w14:paraId="4F907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80131F7-21C8-45C3-9FD7-5ED336C0069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671A66-C844-466E-8D10-AD88591E2F2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312F4D5-509D-4ABB-BB54-25CC369085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30C48"/>
    <w:rsid w:val="5D5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2025-04-13T03:16:00Z</dcterms:created>
  <dc:creator>WPS_10654668</dc:creator>
  <cp:lastModifiedBy>WPS_10654668</cp:lastModifiedBy>
  <dcterms:modified xsi:type="dcterms:W3CDTF">2025-04-13T03:17:16Z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C4F2BB8DEDEA46C9B80ACF237E2B85F2_11</vt:lpwstr>
  </property>
  <property fmtid="{D5CDD505-2E9C-101B-9397-08002B2CF9AE}" pid="4" name="KSOTemplateDocerSaveRecord">
    <vt:lpwstr>eyJoZGlkIjoiZGI4ZDFkNWYxMTMwNjVmYTcyNDIxMGJkZjgzNTZmMGEiLCJ1c2VySWQiOiIxMDY1NDY2OCJ9</vt:lpwstr>
  </property>
</Properties>
</file>